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97" w:rsidRDefault="00740497" w:rsidP="0074049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40497" w:rsidRPr="004943D0" w:rsidRDefault="00740497" w:rsidP="00D95F24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4943D0">
        <w:rPr>
          <w:rFonts w:ascii="方正小标宋简体" w:eastAsia="方正小标宋简体" w:hint="eastAsia"/>
          <w:bCs/>
          <w:sz w:val="44"/>
          <w:szCs w:val="44"/>
        </w:rPr>
        <w:t>201</w:t>
      </w:r>
      <w:r w:rsidR="00D95F24" w:rsidRPr="004943D0">
        <w:rPr>
          <w:rFonts w:ascii="方正小标宋简体" w:eastAsia="方正小标宋简体" w:hint="eastAsia"/>
          <w:bCs/>
          <w:sz w:val="44"/>
          <w:szCs w:val="44"/>
        </w:rPr>
        <w:t>7</w:t>
      </w:r>
      <w:r w:rsidRPr="004943D0">
        <w:rPr>
          <w:rFonts w:ascii="方正小标宋简体" w:eastAsia="方正小标宋简体" w:hint="eastAsia"/>
          <w:bCs/>
          <w:sz w:val="44"/>
          <w:szCs w:val="44"/>
        </w:rPr>
        <w:t>年度</w:t>
      </w:r>
      <w:r w:rsidR="00D95F24" w:rsidRPr="004943D0">
        <w:rPr>
          <w:rFonts w:ascii="方正小标宋简体" w:eastAsia="方正小标宋简体" w:hint="eastAsia"/>
          <w:bCs/>
          <w:sz w:val="44"/>
          <w:szCs w:val="44"/>
        </w:rPr>
        <w:t>上半年</w:t>
      </w:r>
      <w:r w:rsidRPr="004943D0">
        <w:rPr>
          <w:rFonts w:ascii="方正小标宋简体" w:eastAsia="方正小标宋简体" w:hint="eastAsia"/>
          <w:bCs/>
          <w:sz w:val="44"/>
          <w:szCs w:val="44"/>
        </w:rPr>
        <w:t>安全生产工作总结提纲</w:t>
      </w:r>
    </w:p>
    <w:p w:rsidR="00740497" w:rsidRDefault="00740497" w:rsidP="00740497">
      <w:pPr>
        <w:jc w:val="both"/>
        <w:rPr>
          <w:rFonts w:ascii="仿宋_GB2312" w:eastAsia="仿宋_GB2312"/>
          <w:sz w:val="32"/>
          <w:szCs w:val="32"/>
        </w:rPr>
      </w:pPr>
    </w:p>
    <w:p w:rsidR="001B5078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一、安全生产指标情况。包括安全生产事故（含职业病）、安全投入、建设项目“三同时”执行情况。</w:t>
      </w:r>
    </w:p>
    <w:p w:rsidR="00FD457F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E0104C">
        <w:rPr>
          <w:rFonts w:ascii="仿宋_GB2312" w:eastAsia="仿宋_GB2312" w:hint="eastAsia"/>
          <w:sz w:val="32"/>
          <w:szCs w:val="32"/>
        </w:rPr>
        <w:t>、</w:t>
      </w:r>
      <w:r w:rsidR="00740497">
        <w:rPr>
          <w:rFonts w:ascii="仿宋_GB2312" w:eastAsia="仿宋_GB2312" w:hint="eastAsia"/>
          <w:sz w:val="32"/>
          <w:szCs w:val="32"/>
        </w:rPr>
        <w:t>安全生产体系建设情况</w:t>
      </w:r>
      <w:r w:rsidR="003B540F">
        <w:rPr>
          <w:rFonts w:ascii="仿宋_GB2312" w:eastAsia="仿宋_GB2312" w:hint="eastAsia"/>
          <w:sz w:val="32"/>
          <w:szCs w:val="32"/>
        </w:rPr>
        <w:t>。包括安全生产</w:t>
      </w:r>
      <w:r w:rsidR="00740497">
        <w:rPr>
          <w:rFonts w:ascii="仿宋_GB2312" w:eastAsia="仿宋_GB2312" w:hint="eastAsia"/>
          <w:sz w:val="32"/>
          <w:szCs w:val="32"/>
        </w:rPr>
        <w:t>组织机构、</w:t>
      </w:r>
      <w:r w:rsidR="00D95F24">
        <w:rPr>
          <w:rFonts w:ascii="仿宋_GB2312" w:eastAsia="仿宋_GB2312" w:hint="eastAsia"/>
          <w:sz w:val="32"/>
          <w:szCs w:val="32"/>
        </w:rPr>
        <w:t>人员配备、</w:t>
      </w:r>
      <w:r w:rsidR="003B540F">
        <w:rPr>
          <w:rFonts w:ascii="仿宋_GB2312" w:eastAsia="仿宋_GB2312" w:hint="eastAsia"/>
          <w:sz w:val="32"/>
          <w:szCs w:val="32"/>
        </w:rPr>
        <w:t>制度建设情况。</w:t>
      </w:r>
    </w:p>
    <w:p w:rsidR="00FD457F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E0104C">
        <w:rPr>
          <w:rFonts w:ascii="仿宋_GB2312" w:eastAsia="仿宋_GB2312" w:hint="eastAsia"/>
          <w:sz w:val="32"/>
          <w:szCs w:val="32"/>
        </w:rPr>
        <w:t>、</w:t>
      </w:r>
      <w:r w:rsidR="00740497">
        <w:rPr>
          <w:rFonts w:ascii="仿宋_GB2312" w:eastAsia="仿宋_GB2312" w:hint="eastAsia"/>
          <w:sz w:val="32"/>
          <w:szCs w:val="32"/>
        </w:rPr>
        <w:t>安全生产标准化</w:t>
      </w:r>
      <w:r w:rsidR="00E0104C">
        <w:rPr>
          <w:rFonts w:ascii="仿宋_GB2312" w:eastAsia="仿宋_GB2312" w:hint="eastAsia"/>
          <w:sz w:val="32"/>
          <w:szCs w:val="32"/>
        </w:rPr>
        <w:t>开展</w:t>
      </w:r>
      <w:r w:rsidR="00740497">
        <w:rPr>
          <w:rFonts w:ascii="仿宋_GB2312" w:eastAsia="仿宋_GB2312" w:hint="eastAsia"/>
          <w:sz w:val="32"/>
          <w:szCs w:val="32"/>
        </w:rPr>
        <w:t>情况</w:t>
      </w:r>
      <w:r w:rsidR="00D95F24">
        <w:rPr>
          <w:rFonts w:ascii="仿宋_GB2312" w:eastAsia="仿宋_GB2312" w:hint="eastAsia"/>
          <w:sz w:val="32"/>
          <w:szCs w:val="32"/>
        </w:rPr>
        <w:t>（已开展标准化评审的</w:t>
      </w:r>
      <w:r w:rsidR="000544E5">
        <w:rPr>
          <w:rFonts w:ascii="仿宋_GB2312" w:eastAsia="仿宋_GB2312" w:hint="eastAsia"/>
          <w:sz w:val="32"/>
          <w:szCs w:val="32"/>
        </w:rPr>
        <w:t>行业</w:t>
      </w:r>
      <w:r w:rsidR="00D95F24">
        <w:rPr>
          <w:rFonts w:ascii="仿宋_GB2312" w:eastAsia="仿宋_GB2312" w:hint="eastAsia"/>
          <w:sz w:val="32"/>
          <w:szCs w:val="32"/>
        </w:rPr>
        <w:t>）</w:t>
      </w:r>
      <w:r w:rsidR="00752403">
        <w:rPr>
          <w:rFonts w:ascii="仿宋_GB2312" w:eastAsia="仿宋_GB2312" w:hint="eastAsia"/>
          <w:sz w:val="32"/>
          <w:szCs w:val="32"/>
        </w:rPr>
        <w:t>。</w:t>
      </w:r>
    </w:p>
    <w:p w:rsidR="00FD457F" w:rsidRDefault="001B5078" w:rsidP="00507AB2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E0104C" w:rsidRPr="00FD457F">
        <w:rPr>
          <w:rFonts w:ascii="仿宋_GB2312" w:eastAsia="仿宋_GB2312" w:hint="eastAsia"/>
          <w:sz w:val="32"/>
          <w:szCs w:val="32"/>
        </w:rPr>
        <w:t>、</w:t>
      </w:r>
      <w:r w:rsidR="00C97E38">
        <w:rPr>
          <w:rFonts w:ascii="仿宋_GB2312" w:eastAsia="仿宋_GB2312" w:hint="eastAsia"/>
          <w:sz w:val="32"/>
          <w:szCs w:val="32"/>
        </w:rPr>
        <w:t>应急管理情况。包括高温、汛期、台风等</w:t>
      </w:r>
      <w:r w:rsidR="00507AB2">
        <w:rPr>
          <w:rFonts w:ascii="仿宋_GB2312" w:eastAsia="仿宋_GB2312" w:hint="eastAsia"/>
          <w:sz w:val="32"/>
          <w:szCs w:val="32"/>
        </w:rPr>
        <w:t>气象</w:t>
      </w:r>
      <w:r w:rsidR="00C97E38">
        <w:rPr>
          <w:rFonts w:ascii="仿宋_GB2312" w:eastAsia="仿宋_GB2312" w:hint="eastAsia"/>
          <w:sz w:val="32"/>
          <w:szCs w:val="32"/>
        </w:rPr>
        <w:t>灾害应对情况</w:t>
      </w:r>
      <w:r w:rsidR="00507AB2">
        <w:rPr>
          <w:rFonts w:ascii="仿宋_GB2312" w:eastAsia="仿宋_GB2312" w:hint="eastAsia"/>
          <w:sz w:val="32"/>
          <w:szCs w:val="32"/>
        </w:rPr>
        <w:t>，涉及海外项目的企业海外应急开展情况</w:t>
      </w:r>
      <w:r w:rsidR="00C97E38">
        <w:rPr>
          <w:rFonts w:ascii="仿宋_GB2312" w:eastAsia="仿宋_GB2312" w:hint="eastAsia"/>
          <w:sz w:val="32"/>
          <w:szCs w:val="32"/>
        </w:rPr>
        <w:t>。</w:t>
      </w:r>
    </w:p>
    <w:p w:rsidR="00FD457F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D95F24">
        <w:rPr>
          <w:rFonts w:ascii="仿宋_GB2312" w:eastAsia="仿宋_GB2312" w:hint="eastAsia"/>
          <w:sz w:val="32"/>
          <w:szCs w:val="32"/>
        </w:rPr>
        <w:t>、上半年开展安全检查、隐患排查所查出的主要隐患及整改</w:t>
      </w:r>
      <w:r w:rsidR="000E5EE7">
        <w:rPr>
          <w:rFonts w:ascii="仿宋_GB2312" w:eastAsia="仿宋_GB2312" w:hint="eastAsia"/>
          <w:sz w:val="32"/>
          <w:szCs w:val="32"/>
        </w:rPr>
        <w:t>措施</w:t>
      </w:r>
      <w:r w:rsidR="00752403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9E6E03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9E6E03">
        <w:rPr>
          <w:rFonts w:ascii="仿宋_GB2312" w:eastAsia="仿宋_GB2312" w:hint="eastAsia"/>
          <w:sz w:val="32"/>
          <w:szCs w:val="32"/>
        </w:rPr>
        <w:t>、安全生产工作中良好案例和可以推广的做法。</w:t>
      </w:r>
    </w:p>
    <w:p w:rsidR="00FD457F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0E5EE7">
        <w:rPr>
          <w:rFonts w:ascii="仿宋_GB2312" w:eastAsia="仿宋_GB2312" w:hint="eastAsia"/>
          <w:sz w:val="32"/>
          <w:szCs w:val="32"/>
        </w:rPr>
        <w:t>、</w:t>
      </w:r>
      <w:r w:rsidR="00561CF2">
        <w:rPr>
          <w:rFonts w:ascii="仿宋_GB2312" w:eastAsia="仿宋_GB2312" w:hint="eastAsia"/>
          <w:sz w:val="32"/>
          <w:szCs w:val="32"/>
        </w:rPr>
        <w:t>安全生产工作</w:t>
      </w:r>
      <w:r w:rsidR="00C97E38">
        <w:rPr>
          <w:rFonts w:ascii="仿宋_GB2312" w:eastAsia="仿宋_GB2312" w:hint="eastAsia"/>
          <w:sz w:val="32"/>
          <w:szCs w:val="32"/>
        </w:rPr>
        <w:t>取得的成绩</w:t>
      </w:r>
      <w:r w:rsidR="00561CF2">
        <w:rPr>
          <w:rFonts w:ascii="仿宋_GB2312" w:eastAsia="仿宋_GB2312" w:hint="eastAsia"/>
          <w:sz w:val="32"/>
          <w:szCs w:val="32"/>
        </w:rPr>
        <w:t>。包括</w:t>
      </w:r>
      <w:r w:rsidR="000E5EE7">
        <w:rPr>
          <w:rFonts w:ascii="仿宋_GB2312" w:eastAsia="仿宋_GB2312" w:hint="eastAsia"/>
          <w:sz w:val="32"/>
          <w:szCs w:val="32"/>
        </w:rPr>
        <w:t>取得的阶段性成果、荣誉、</w:t>
      </w:r>
      <w:r w:rsidR="00561CF2">
        <w:rPr>
          <w:rFonts w:ascii="仿宋_GB2312" w:eastAsia="仿宋_GB2312" w:hint="eastAsia"/>
          <w:sz w:val="32"/>
          <w:szCs w:val="32"/>
        </w:rPr>
        <w:t>通报表扬、</w:t>
      </w:r>
      <w:r w:rsidR="000E5EE7">
        <w:rPr>
          <w:rFonts w:ascii="仿宋_GB2312" w:eastAsia="仿宋_GB2312" w:hint="eastAsia"/>
          <w:sz w:val="32"/>
          <w:szCs w:val="32"/>
        </w:rPr>
        <w:t>奖励等</w:t>
      </w:r>
      <w:r w:rsidR="00561CF2">
        <w:rPr>
          <w:rFonts w:ascii="仿宋_GB2312" w:eastAsia="仿宋_GB2312" w:hint="eastAsia"/>
          <w:sz w:val="32"/>
          <w:szCs w:val="32"/>
        </w:rPr>
        <w:t>，</w:t>
      </w:r>
      <w:r w:rsidR="00561CF2" w:rsidRPr="00561CF2">
        <w:rPr>
          <w:rFonts w:ascii="仿宋_GB2312" w:eastAsia="仿宋_GB2312" w:hint="eastAsia"/>
          <w:sz w:val="32"/>
          <w:szCs w:val="32"/>
        </w:rPr>
        <w:t>以及被列为国家、省地市级重点示范、试点项目</w:t>
      </w:r>
      <w:r w:rsidR="004731F6">
        <w:rPr>
          <w:rFonts w:ascii="仿宋_GB2312" w:eastAsia="仿宋_GB2312" w:hint="eastAsia"/>
          <w:sz w:val="32"/>
          <w:szCs w:val="32"/>
        </w:rPr>
        <w:t>以及</w:t>
      </w:r>
      <w:r w:rsidR="00561CF2">
        <w:rPr>
          <w:rFonts w:ascii="仿宋_GB2312" w:eastAsia="仿宋_GB2312" w:hint="eastAsia"/>
          <w:sz w:val="32"/>
          <w:szCs w:val="32"/>
        </w:rPr>
        <w:t>参与安全标准制定的</w:t>
      </w:r>
      <w:r w:rsidR="00561CF2" w:rsidRPr="00561CF2">
        <w:rPr>
          <w:rFonts w:ascii="仿宋_GB2312" w:eastAsia="仿宋_GB2312" w:hint="eastAsia"/>
          <w:sz w:val="32"/>
          <w:szCs w:val="32"/>
        </w:rPr>
        <w:t>情况。</w:t>
      </w:r>
    </w:p>
    <w:p w:rsidR="00C97E38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C97E38">
        <w:rPr>
          <w:rFonts w:ascii="仿宋_GB2312" w:eastAsia="仿宋_GB2312" w:hint="eastAsia"/>
          <w:sz w:val="32"/>
          <w:szCs w:val="32"/>
        </w:rPr>
        <w:t>、安全生产工作遇到的问题。包括因安全生产</w:t>
      </w:r>
      <w:r w:rsidR="00752403">
        <w:rPr>
          <w:rFonts w:ascii="仿宋_GB2312" w:eastAsia="仿宋_GB2312" w:hint="eastAsia"/>
          <w:sz w:val="32"/>
          <w:szCs w:val="32"/>
        </w:rPr>
        <w:t>不力而被通报、披露和提起诉讼的情况。</w:t>
      </w:r>
    </w:p>
    <w:p w:rsidR="00740497" w:rsidRDefault="001B5078" w:rsidP="00FD457F">
      <w:pPr>
        <w:pStyle w:val="a3"/>
        <w:spacing w:after="0" w:line="60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="00E0104C" w:rsidRPr="00FD457F">
        <w:rPr>
          <w:rFonts w:ascii="仿宋_GB2312" w:eastAsia="仿宋_GB2312" w:hint="eastAsia"/>
          <w:sz w:val="32"/>
          <w:szCs w:val="32"/>
        </w:rPr>
        <w:t>、</w:t>
      </w:r>
      <w:r w:rsidR="0004219E" w:rsidRPr="00FD457F">
        <w:rPr>
          <w:rFonts w:ascii="仿宋_GB2312" w:eastAsia="仿宋_GB2312" w:hint="eastAsia"/>
          <w:sz w:val="32"/>
          <w:szCs w:val="32"/>
        </w:rPr>
        <w:t>下半年</w:t>
      </w:r>
      <w:r w:rsidR="00740497" w:rsidRPr="00FD457F">
        <w:rPr>
          <w:rFonts w:ascii="仿宋_GB2312" w:eastAsia="仿宋_GB2312" w:hint="eastAsia"/>
          <w:sz w:val="32"/>
          <w:szCs w:val="32"/>
        </w:rPr>
        <w:t>工作重点</w:t>
      </w:r>
      <w:r w:rsidR="00100147">
        <w:rPr>
          <w:rFonts w:ascii="仿宋_GB2312" w:eastAsia="仿宋_GB2312" w:hint="eastAsia"/>
          <w:sz w:val="32"/>
          <w:szCs w:val="32"/>
        </w:rPr>
        <w:t>及对集团安全生产工作的建议</w:t>
      </w:r>
      <w:r w:rsidR="00994F6A">
        <w:rPr>
          <w:rFonts w:ascii="仿宋_GB2312" w:eastAsia="仿宋_GB2312" w:hint="eastAsia"/>
          <w:sz w:val="32"/>
          <w:szCs w:val="32"/>
        </w:rPr>
        <w:t>。</w:t>
      </w:r>
    </w:p>
    <w:p w:rsidR="0004219E" w:rsidRDefault="0004219E" w:rsidP="00740497">
      <w:pPr>
        <w:jc w:val="center"/>
        <w:rPr>
          <w:rFonts w:ascii="仿宋_GB2312" w:eastAsia="仿宋_GB2312"/>
          <w:b/>
          <w:sz w:val="32"/>
          <w:szCs w:val="32"/>
        </w:rPr>
      </w:pPr>
    </w:p>
    <w:p w:rsidR="00740497" w:rsidRPr="00E0104C" w:rsidRDefault="00740497" w:rsidP="00740497">
      <w:pPr>
        <w:jc w:val="center"/>
        <w:rPr>
          <w:rFonts w:ascii="仿宋_GB2312" w:eastAsia="仿宋_GB2312"/>
          <w:b/>
          <w:sz w:val="32"/>
          <w:szCs w:val="32"/>
        </w:rPr>
      </w:pPr>
      <w:r w:rsidRPr="00E0104C">
        <w:rPr>
          <w:rFonts w:ascii="仿宋_GB2312" w:eastAsia="仿宋_GB2312" w:hint="eastAsia"/>
          <w:b/>
          <w:sz w:val="32"/>
          <w:szCs w:val="32"/>
        </w:rPr>
        <w:t>（字数请控制在1500字以内）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2C" w:rsidRDefault="00CB102C" w:rsidP="00D95F24">
      <w:pPr>
        <w:spacing w:after="0"/>
      </w:pPr>
      <w:r>
        <w:separator/>
      </w:r>
    </w:p>
  </w:endnote>
  <w:endnote w:type="continuationSeparator" w:id="0">
    <w:p w:rsidR="00CB102C" w:rsidRDefault="00CB102C" w:rsidP="00D95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2C" w:rsidRDefault="00CB102C" w:rsidP="00D95F24">
      <w:pPr>
        <w:spacing w:after="0"/>
      </w:pPr>
      <w:r>
        <w:separator/>
      </w:r>
    </w:p>
  </w:footnote>
  <w:footnote w:type="continuationSeparator" w:id="0">
    <w:p w:rsidR="00CB102C" w:rsidRDefault="00CB102C" w:rsidP="00D95F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D4B"/>
    <w:multiLevelType w:val="hybridMultilevel"/>
    <w:tmpl w:val="960E3AF0"/>
    <w:lvl w:ilvl="0" w:tplc="C10C9C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9C7E1B"/>
    <w:multiLevelType w:val="hybridMultilevel"/>
    <w:tmpl w:val="9C22364A"/>
    <w:lvl w:ilvl="0" w:tplc="29E0C37C">
      <w:start w:val="1"/>
      <w:numFmt w:val="japaneseCounting"/>
      <w:lvlText w:val="%1、"/>
      <w:lvlJc w:val="left"/>
      <w:pPr>
        <w:ind w:left="360" w:hanging="360"/>
      </w:pPr>
      <w:rPr>
        <w:rFonts w:ascii="仿宋_GB2312" w:eastAsia="仿宋_GB2312" w:hAnsi="Tahom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614EF1"/>
    <w:multiLevelType w:val="hybridMultilevel"/>
    <w:tmpl w:val="9156348E"/>
    <w:lvl w:ilvl="0" w:tplc="55D06BF2">
      <w:start w:val="1"/>
      <w:numFmt w:val="japaneseCounting"/>
      <w:lvlText w:val="%1、"/>
      <w:lvlJc w:val="left"/>
      <w:pPr>
        <w:ind w:left="41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42" w:hanging="420"/>
      </w:pPr>
    </w:lvl>
    <w:lvl w:ilvl="2" w:tplc="0409001B" w:tentative="1">
      <w:start w:val="1"/>
      <w:numFmt w:val="lowerRoman"/>
      <w:lvlText w:val="%3."/>
      <w:lvlJc w:val="righ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9" w:tentative="1">
      <w:start w:val="1"/>
      <w:numFmt w:val="lowerLetter"/>
      <w:lvlText w:val="%5)"/>
      <w:lvlJc w:val="left"/>
      <w:pPr>
        <w:ind w:left="5502" w:hanging="420"/>
      </w:pPr>
    </w:lvl>
    <w:lvl w:ilvl="5" w:tplc="0409001B" w:tentative="1">
      <w:start w:val="1"/>
      <w:numFmt w:val="lowerRoman"/>
      <w:lvlText w:val="%6."/>
      <w:lvlJc w:val="righ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9" w:tentative="1">
      <w:start w:val="1"/>
      <w:numFmt w:val="lowerLetter"/>
      <w:lvlText w:val="%8)"/>
      <w:lvlJc w:val="left"/>
      <w:pPr>
        <w:ind w:left="6762" w:hanging="420"/>
      </w:pPr>
    </w:lvl>
    <w:lvl w:ilvl="8" w:tplc="0409001B" w:tentative="1">
      <w:start w:val="1"/>
      <w:numFmt w:val="lowerRoman"/>
      <w:lvlText w:val="%9."/>
      <w:lvlJc w:val="right"/>
      <w:pPr>
        <w:ind w:left="7182" w:hanging="420"/>
      </w:pPr>
    </w:lvl>
  </w:abstractNum>
  <w:abstractNum w:abstractNumId="3">
    <w:nsid w:val="5C9D2DA8"/>
    <w:multiLevelType w:val="hybridMultilevel"/>
    <w:tmpl w:val="13A4DE54"/>
    <w:lvl w:ilvl="0" w:tplc="82A229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219E"/>
    <w:rsid w:val="000544E5"/>
    <w:rsid w:val="000E5EE7"/>
    <w:rsid w:val="00100147"/>
    <w:rsid w:val="001B5078"/>
    <w:rsid w:val="00236222"/>
    <w:rsid w:val="00323B43"/>
    <w:rsid w:val="003A66E8"/>
    <w:rsid w:val="003B540F"/>
    <w:rsid w:val="003D37D8"/>
    <w:rsid w:val="003D38C1"/>
    <w:rsid w:val="003F3CAC"/>
    <w:rsid w:val="00426133"/>
    <w:rsid w:val="004358AB"/>
    <w:rsid w:val="004731F6"/>
    <w:rsid w:val="004943D0"/>
    <w:rsid w:val="00507AB2"/>
    <w:rsid w:val="005209AC"/>
    <w:rsid w:val="00561CF2"/>
    <w:rsid w:val="005706CA"/>
    <w:rsid w:val="00681F2A"/>
    <w:rsid w:val="00740497"/>
    <w:rsid w:val="00752403"/>
    <w:rsid w:val="007B5E1A"/>
    <w:rsid w:val="00887510"/>
    <w:rsid w:val="008B7726"/>
    <w:rsid w:val="00994F6A"/>
    <w:rsid w:val="009E6E03"/>
    <w:rsid w:val="00B8255C"/>
    <w:rsid w:val="00BC5CB4"/>
    <w:rsid w:val="00C97E38"/>
    <w:rsid w:val="00CB102C"/>
    <w:rsid w:val="00D31D50"/>
    <w:rsid w:val="00D95F24"/>
    <w:rsid w:val="00E0104C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4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95F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5F2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5F2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5F2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zy</cp:lastModifiedBy>
  <cp:revision>28</cp:revision>
  <cp:lastPrinted>2015-12-17T01:18:00Z</cp:lastPrinted>
  <dcterms:created xsi:type="dcterms:W3CDTF">2008-09-11T17:20:00Z</dcterms:created>
  <dcterms:modified xsi:type="dcterms:W3CDTF">2017-07-18T08:39:00Z</dcterms:modified>
</cp:coreProperties>
</file>