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F4" w:rsidRPr="00DD49BD" w:rsidRDefault="00DD49BD" w:rsidP="00DD49BD">
      <w:pPr>
        <w:jc w:val="center"/>
        <w:rPr>
          <w:rFonts w:ascii="方正小标宋简体" w:eastAsia="方正小标宋简体" w:hAnsi="微软雅黑" w:cs="微软雅黑"/>
          <w:bCs/>
          <w:sz w:val="48"/>
          <w:szCs w:val="56"/>
        </w:rPr>
      </w:pPr>
      <w:r w:rsidRPr="00DD49BD">
        <w:rPr>
          <w:rFonts w:ascii="方正小标宋简体" w:eastAsia="方正小标宋简体" w:hAnsi="微软雅黑" w:cs="微软雅黑" w:hint="eastAsia"/>
          <w:bCs/>
          <w:sz w:val="48"/>
          <w:szCs w:val="56"/>
        </w:rPr>
        <w:t xml:space="preserve"> </w:t>
      </w:r>
      <w:r w:rsidR="00CB5CF4" w:rsidRPr="00DD49BD">
        <w:rPr>
          <w:rFonts w:ascii="方正小标宋简体" w:eastAsia="方正小标宋简体" w:hAnsi="微软雅黑" w:cs="微软雅黑" w:hint="eastAsia"/>
          <w:bCs/>
          <w:sz w:val="48"/>
          <w:szCs w:val="56"/>
        </w:rPr>
        <w:t>“安全生产月”知识竞赛说明</w:t>
      </w:r>
    </w:p>
    <w:p w:rsidR="00CB5CF4" w:rsidRPr="0009456D" w:rsidRDefault="00CB5CF4" w:rsidP="003728D1">
      <w:pPr>
        <w:ind w:firstLineChars="200" w:firstLine="643"/>
        <w:jc w:val="left"/>
        <w:rPr>
          <w:rFonts w:ascii="楷体_GB2312" w:eastAsia="楷体_GB2312" w:hAnsi="黑体" w:cs="微软雅黑"/>
          <w:b/>
          <w:bCs/>
          <w:sz w:val="32"/>
          <w:szCs w:val="32"/>
        </w:rPr>
      </w:pPr>
      <w:r w:rsidRPr="0009456D">
        <w:rPr>
          <w:rFonts w:ascii="楷体_GB2312" w:eastAsia="楷体_GB2312" w:hAnsi="黑体" w:cs="微软雅黑" w:hint="eastAsia"/>
          <w:b/>
          <w:bCs/>
          <w:sz w:val="32"/>
          <w:szCs w:val="32"/>
        </w:rPr>
        <w:t>一、“安全生产月”知识竞赛规则介绍</w:t>
      </w:r>
    </w:p>
    <w:p w:rsidR="00CB5CF4" w:rsidRPr="0002725E" w:rsidRDefault="00FD5E61" w:rsidP="0002725E">
      <w:pPr>
        <w:ind w:firstLineChars="200" w:firstLine="640"/>
        <w:jc w:val="left"/>
        <w:rPr>
          <w:rFonts w:ascii="仿宋_GB2312" w:eastAsia="仿宋_GB2312" w:hAnsi="黑体" w:cs="微软雅黑"/>
          <w:bCs/>
          <w:sz w:val="32"/>
          <w:szCs w:val="32"/>
        </w:rPr>
      </w:pPr>
      <w:r w:rsidRPr="0002725E">
        <w:rPr>
          <w:rFonts w:ascii="仿宋_GB2312" w:eastAsia="仿宋_GB2312" w:hAnsi="黑体" w:cs="微软雅黑" w:hint="eastAsia"/>
          <w:bCs/>
          <w:sz w:val="32"/>
          <w:szCs w:val="32"/>
        </w:rPr>
        <w:t>本次知识竞赛由全国安全生产月活动组织委员会办公室（以下简称“安组委办”）组织。</w:t>
      </w:r>
    </w:p>
    <w:p w:rsidR="00460987" w:rsidRDefault="00FD5E61" w:rsidP="0002725E">
      <w:pPr>
        <w:ind w:firstLineChars="200" w:firstLine="640"/>
        <w:jc w:val="left"/>
        <w:rPr>
          <w:rFonts w:ascii="仿宋_GB2312" w:eastAsia="仿宋_GB2312" w:hAnsi="黑体" w:cs="微软雅黑" w:hint="eastAsia"/>
          <w:bCs/>
          <w:sz w:val="32"/>
          <w:szCs w:val="32"/>
        </w:rPr>
      </w:pPr>
      <w:r w:rsidRPr="0002725E">
        <w:rPr>
          <w:rFonts w:ascii="仿宋_GB2312" w:eastAsia="仿宋_GB2312" w:hAnsi="黑体" w:cs="微软雅黑" w:hint="eastAsia"/>
          <w:bCs/>
          <w:sz w:val="32"/>
          <w:szCs w:val="32"/>
        </w:rPr>
        <w:t>活动时间：2018年6月1日至30日</w:t>
      </w:r>
    </w:p>
    <w:p w:rsidR="00FD5E61" w:rsidRDefault="00FD5E61" w:rsidP="0002725E">
      <w:pPr>
        <w:ind w:firstLineChars="200" w:firstLine="640"/>
        <w:jc w:val="left"/>
        <w:rPr>
          <w:rFonts w:ascii="仿宋_GB2312" w:eastAsia="仿宋_GB2312" w:hAnsi="黑体" w:cs="微软雅黑"/>
          <w:bCs/>
          <w:sz w:val="32"/>
          <w:szCs w:val="32"/>
        </w:rPr>
      </w:pPr>
      <w:r w:rsidRPr="0002725E">
        <w:rPr>
          <w:rFonts w:ascii="仿宋_GB2312" w:eastAsia="仿宋_GB2312" w:hAnsi="黑体" w:cs="微软雅黑" w:hint="eastAsia"/>
          <w:bCs/>
          <w:sz w:val="32"/>
          <w:szCs w:val="32"/>
        </w:rPr>
        <w:t>竞赛平台：“爱上安全”APP。</w:t>
      </w:r>
    </w:p>
    <w:p w:rsidR="00EF1E60" w:rsidRPr="0002725E" w:rsidRDefault="00EF1E60" w:rsidP="00EF1E60">
      <w:pPr>
        <w:ind w:firstLineChars="200" w:firstLine="640"/>
        <w:jc w:val="center"/>
        <w:rPr>
          <w:rFonts w:ascii="仿宋_GB2312" w:eastAsia="仿宋_GB2312" w:hAnsi="黑体" w:cs="微软雅黑"/>
          <w:bCs/>
          <w:sz w:val="32"/>
          <w:szCs w:val="32"/>
        </w:rPr>
      </w:pPr>
      <w:r w:rsidRPr="00EF1E60">
        <w:rPr>
          <w:rFonts w:ascii="仿宋_GB2312" w:eastAsia="仿宋_GB2312" w:hAnsi="黑体" w:cs="微软雅黑"/>
          <w:bCs/>
          <w:noProof/>
          <w:sz w:val="32"/>
          <w:szCs w:val="32"/>
        </w:rPr>
        <w:drawing>
          <wp:inline distT="0" distB="0" distL="0" distR="0">
            <wp:extent cx="2263292" cy="2263292"/>
            <wp:effectExtent l="19050" t="0" r="3658" b="0"/>
            <wp:docPr id="13" name="图片 12" descr="C:\Users\qtxwy777\AppData\Local\Temp\WeChat Files\6252336043388828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txwy777\AppData\Local\Temp\WeChat Files\6252336043388828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62" cy="226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5E" w:rsidRPr="00193E32" w:rsidRDefault="00FD5E61" w:rsidP="0002725E">
      <w:pPr>
        <w:ind w:firstLineChars="200" w:firstLine="640"/>
        <w:jc w:val="left"/>
        <w:rPr>
          <w:rFonts w:ascii="仿宋_GB2312" w:eastAsia="仿宋_GB2312" w:hAnsi="黑体" w:cs="微软雅黑"/>
          <w:b/>
          <w:bCs/>
          <w:sz w:val="32"/>
          <w:szCs w:val="32"/>
        </w:rPr>
      </w:pPr>
      <w:r w:rsidRPr="0002725E">
        <w:rPr>
          <w:rFonts w:ascii="仿宋_GB2312" w:eastAsia="仿宋_GB2312" w:hAnsi="黑体" w:cs="微软雅黑" w:hint="eastAsia"/>
          <w:bCs/>
          <w:sz w:val="32"/>
          <w:szCs w:val="32"/>
        </w:rPr>
        <w:t>竞赛规则：</w:t>
      </w:r>
      <w:r w:rsidR="00E75D08">
        <w:rPr>
          <w:rFonts w:ascii="仿宋_GB2312" w:eastAsia="仿宋_GB2312" w:hAnsi="黑体" w:cs="微软雅黑" w:hint="eastAsia"/>
          <w:bCs/>
          <w:sz w:val="32"/>
          <w:szCs w:val="32"/>
        </w:rPr>
        <w:t>集团</w:t>
      </w:r>
      <w:r w:rsidRPr="0002725E">
        <w:rPr>
          <w:rFonts w:ascii="仿宋_GB2312" w:eastAsia="仿宋_GB2312" w:hAnsi="黑体" w:cs="微软雅黑" w:hint="eastAsia"/>
          <w:bCs/>
          <w:sz w:val="32"/>
          <w:szCs w:val="32"/>
        </w:rPr>
        <w:t>参赛者</w:t>
      </w:r>
      <w:r w:rsidR="00274BE0">
        <w:rPr>
          <w:rFonts w:ascii="仿宋_GB2312" w:eastAsia="仿宋_GB2312" w:hAnsi="黑体" w:cs="微软雅黑" w:hint="eastAsia"/>
          <w:bCs/>
          <w:sz w:val="32"/>
          <w:szCs w:val="32"/>
        </w:rPr>
        <w:t>注册成功后，</w:t>
      </w:r>
      <w:r w:rsidRPr="0002725E">
        <w:rPr>
          <w:rFonts w:ascii="仿宋_GB2312" w:eastAsia="仿宋_GB2312" w:hAnsi="黑体" w:cs="微软雅黑" w:hint="eastAsia"/>
          <w:bCs/>
          <w:sz w:val="32"/>
          <w:szCs w:val="32"/>
        </w:rPr>
        <w:t>可通过</w:t>
      </w:r>
      <w:r w:rsidR="00DF116F" w:rsidRPr="0002725E">
        <w:rPr>
          <w:rFonts w:ascii="仿宋_GB2312" w:eastAsia="仿宋_GB2312" w:hAnsi="黑体" w:cs="微软雅黑" w:hint="eastAsia"/>
          <w:bCs/>
          <w:sz w:val="32"/>
          <w:szCs w:val="32"/>
        </w:rPr>
        <w:t>APP</w:t>
      </w:r>
      <w:r w:rsidR="009F2E8B">
        <w:rPr>
          <w:rFonts w:ascii="仿宋_GB2312" w:eastAsia="仿宋_GB2312" w:hAnsi="黑体" w:cs="微软雅黑" w:hint="eastAsia"/>
          <w:bCs/>
          <w:sz w:val="32"/>
          <w:szCs w:val="32"/>
        </w:rPr>
        <w:t>进行答题</w:t>
      </w:r>
      <w:r w:rsidR="00E75D08">
        <w:rPr>
          <w:rFonts w:ascii="仿宋_GB2312" w:eastAsia="仿宋_GB2312" w:hAnsi="黑体" w:cs="微软雅黑" w:hint="eastAsia"/>
          <w:bCs/>
          <w:sz w:val="32"/>
          <w:szCs w:val="32"/>
        </w:rPr>
        <w:t>。每人</w:t>
      </w:r>
      <w:r w:rsidR="00DF116F" w:rsidRPr="0002725E">
        <w:rPr>
          <w:rFonts w:ascii="仿宋_GB2312" w:eastAsia="仿宋_GB2312" w:hAnsi="黑体" w:cs="微软雅黑" w:hint="eastAsia"/>
          <w:bCs/>
          <w:sz w:val="32"/>
          <w:szCs w:val="32"/>
        </w:rPr>
        <w:t>每天</w:t>
      </w:r>
      <w:r w:rsidR="003A13B6">
        <w:rPr>
          <w:rFonts w:ascii="仿宋_GB2312" w:eastAsia="仿宋_GB2312" w:hAnsi="黑体" w:cs="微软雅黑" w:hint="eastAsia"/>
          <w:bCs/>
          <w:sz w:val="32"/>
          <w:szCs w:val="32"/>
        </w:rPr>
        <w:t>可</w:t>
      </w:r>
      <w:r w:rsidR="00DF116F" w:rsidRPr="0002725E">
        <w:rPr>
          <w:rFonts w:ascii="仿宋_GB2312" w:eastAsia="仿宋_GB2312" w:hAnsi="黑体" w:cs="微软雅黑" w:hint="eastAsia"/>
          <w:bCs/>
          <w:sz w:val="32"/>
          <w:szCs w:val="32"/>
        </w:rPr>
        <w:t>答题3次，每次答5题，答对4题及以上为有效答题，成绩将计入中央企业积分。</w:t>
      </w:r>
      <w:r w:rsidR="0002725E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参赛者有效答题后</w:t>
      </w:r>
      <w:r w:rsidR="00A05C65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有</w:t>
      </w:r>
      <w:r w:rsidR="0002725E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机会获得</w:t>
      </w:r>
      <w:r w:rsidR="00A05C65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1</w:t>
      </w:r>
      <w:r w:rsidR="00764892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元</w:t>
      </w:r>
      <w:r w:rsidR="00A05C65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、</w:t>
      </w:r>
      <w:r w:rsidR="0002725E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8元</w:t>
      </w:r>
      <w:r w:rsidR="00A05C65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等</w:t>
      </w:r>
      <w:r w:rsidR="0002725E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现金红包，活动后可直接提现。</w:t>
      </w:r>
    </w:p>
    <w:p w:rsidR="00FD5E61" w:rsidRPr="00193E32" w:rsidRDefault="0002725E" w:rsidP="00CB5CF4">
      <w:pPr>
        <w:ind w:firstLineChars="200" w:firstLine="643"/>
        <w:jc w:val="left"/>
        <w:rPr>
          <w:rFonts w:ascii="仿宋_GB2312" w:eastAsia="仿宋_GB2312" w:hAnsi="黑体" w:cs="微软雅黑"/>
          <w:b/>
          <w:bCs/>
          <w:sz w:val="32"/>
          <w:szCs w:val="32"/>
        </w:rPr>
      </w:pPr>
      <w:r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重要提示：</w:t>
      </w:r>
      <w:r w:rsidR="00E75D08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请各单位务必积极认真组织</w:t>
      </w:r>
      <w:r w:rsidR="00E75D08">
        <w:rPr>
          <w:rFonts w:ascii="仿宋_GB2312" w:eastAsia="仿宋_GB2312" w:hAnsi="黑体" w:cs="微软雅黑" w:hint="eastAsia"/>
          <w:b/>
          <w:bCs/>
          <w:sz w:val="32"/>
          <w:szCs w:val="32"/>
        </w:rPr>
        <w:t>，</w:t>
      </w:r>
      <w:r w:rsidR="00DF116F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本次知识竞赛各中央企业开展情况</w:t>
      </w:r>
      <w:r w:rsidR="00E75D08">
        <w:rPr>
          <w:rFonts w:ascii="仿宋_GB2312" w:eastAsia="仿宋_GB2312" w:hAnsi="黑体" w:cs="微软雅黑" w:hint="eastAsia"/>
          <w:b/>
          <w:bCs/>
          <w:sz w:val="32"/>
          <w:szCs w:val="32"/>
        </w:rPr>
        <w:t>，国资委将作为中央企业主要负责人考核参考</w:t>
      </w:r>
      <w:r w:rsidR="00DF116F" w:rsidRPr="00193E32">
        <w:rPr>
          <w:rFonts w:ascii="仿宋_GB2312" w:eastAsia="仿宋_GB2312" w:hAnsi="黑体" w:cs="微软雅黑" w:hint="eastAsia"/>
          <w:b/>
          <w:bCs/>
          <w:sz w:val="32"/>
          <w:szCs w:val="32"/>
        </w:rPr>
        <w:t>。</w:t>
      </w:r>
    </w:p>
    <w:p w:rsidR="00CB5CF4" w:rsidRPr="0009456D" w:rsidRDefault="008F49FC" w:rsidP="003728D1">
      <w:pPr>
        <w:ind w:firstLineChars="200" w:firstLine="643"/>
        <w:jc w:val="left"/>
        <w:rPr>
          <w:rFonts w:ascii="楷体_GB2312" w:eastAsia="楷体_GB2312" w:hAnsi="黑体" w:cs="微软雅黑"/>
          <w:b/>
          <w:bCs/>
          <w:sz w:val="32"/>
          <w:szCs w:val="32"/>
        </w:rPr>
      </w:pPr>
      <w:r w:rsidRPr="0009456D">
        <w:rPr>
          <w:rFonts w:ascii="楷体_GB2312" w:eastAsia="楷体_GB2312" w:hAnsi="黑体" w:cs="微软雅黑" w:hint="eastAsia"/>
          <w:b/>
          <w:bCs/>
          <w:sz w:val="32"/>
          <w:szCs w:val="32"/>
        </w:rPr>
        <w:t>二</w:t>
      </w:r>
      <w:r w:rsidR="00CB5CF4" w:rsidRPr="0009456D">
        <w:rPr>
          <w:rFonts w:ascii="楷体_GB2312" w:eastAsia="楷体_GB2312" w:hAnsi="黑体" w:cs="微软雅黑" w:hint="eastAsia"/>
          <w:b/>
          <w:bCs/>
          <w:sz w:val="32"/>
          <w:szCs w:val="32"/>
        </w:rPr>
        <w:t>、“爱上安全”</w:t>
      </w:r>
      <w:r w:rsidRPr="0009456D">
        <w:rPr>
          <w:rFonts w:ascii="楷体_GB2312" w:eastAsia="楷体_GB2312" w:hAnsi="黑体" w:cs="微软雅黑" w:hint="eastAsia"/>
          <w:b/>
          <w:bCs/>
          <w:sz w:val="32"/>
          <w:szCs w:val="32"/>
        </w:rPr>
        <w:t>APP</w:t>
      </w:r>
      <w:r w:rsidR="00CB5CF4" w:rsidRPr="0009456D">
        <w:rPr>
          <w:rFonts w:ascii="楷体_GB2312" w:eastAsia="楷体_GB2312" w:hAnsi="黑体" w:cs="微软雅黑" w:hint="eastAsia"/>
          <w:b/>
          <w:bCs/>
          <w:sz w:val="32"/>
          <w:szCs w:val="32"/>
        </w:rPr>
        <w:t>操作流程</w:t>
      </w:r>
    </w:p>
    <w:p w:rsidR="00CB5CF4" w:rsidRPr="00B97E05" w:rsidRDefault="008F49FC" w:rsidP="00CB5CF4">
      <w:pPr>
        <w:pStyle w:val="a5"/>
        <w:ind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（一）</w:t>
      </w:r>
      <w:r w:rsidR="00DB1ABA">
        <w:rPr>
          <w:rFonts w:ascii="仿宋_GB2312" w:eastAsia="仿宋_GB2312" w:hAnsiTheme="minorEastAsia" w:cstheme="minorEastAsia" w:hint="eastAsia"/>
          <w:sz w:val="30"/>
          <w:szCs w:val="30"/>
        </w:rPr>
        <w:t>扫描二维码，或</w:t>
      </w:r>
      <w:r w:rsidR="00CB5CF4" w:rsidRPr="00B97E05">
        <w:rPr>
          <w:rFonts w:ascii="仿宋_GB2312" w:eastAsia="仿宋_GB2312" w:hAnsiTheme="minorEastAsia" w:cstheme="minorEastAsia" w:hint="eastAsia"/>
          <w:sz w:val="30"/>
          <w:szCs w:val="30"/>
        </w:rPr>
        <w:t>用户在app store或各大安卓应用市场下载“爱上安全”app</w:t>
      </w:r>
      <w:r w:rsidR="00FB5A1B">
        <w:rPr>
          <w:rFonts w:ascii="仿宋_GB2312" w:eastAsia="仿宋_GB2312" w:hAnsiTheme="minorEastAsia" w:cstheme="minorEastAsia" w:hint="eastAsia"/>
          <w:sz w:val="30"/>
          <w:szCs w:val="30"/>
        </w:rPr>
        <w:t>。</w:t>
      </w:r>
    </w:p>
    <w:p w:rsidR="00CB5CF4" w:rsidRPr="00B97E05" w:rsidRDefault="008F49FC" w:rsidP="00CB5CF4">
      <w:pPr>
        <w:pStyle w:val="a5"/>
        <w:ind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lastRenderedPageBreak/>
        <w:t>（二）</w:t>
      </w:r>
      <w:r w:rsidR="00CB5CF4" w:rsidRPr="00B97E05">
        <w:rPr>
          <w:rFonts w:ascii="仿宋_GB2312" w:eastAsia="仿宋_GB2312" w:hAnsiTheme="minorEastAsia" w:cstheme="minorEastAsia" w:hint="eastAsia"/>
          <w:sz w:val="30"/>
          <w:szCs w:val="30"/>
        </w:rPr>
        <w:t>打开app完成注册并登录app。</w:t>
      </w:r>
    </w:p>
    <w:p w:rsidR="00CB5CF4" w:rsidRPr="00B97E05" w:rsidRDefault="00CB5CF4" w:rsidP="00CB5CF4">
      <w:pPr>
        <w:pStyle w:val="a5"/>
        <w:ind w:left="360" w:firstLineChars="0" w:firstLine="0"/>
        <w:rPr>
          <w:rFonts w:ascii="仿宋_GB2312" w:eastAsia="仿宋_GB2312"/>
        </w:rPr>
      </w:pPr>
      <w:r w:rsidRPr="00B97E05">
        <w:rPr>
          <w:rFonts w:ascii="仿宋_GB2312" w:eastAsia="仿宋_GB2312" w:hint="eastAsia"/>
          <w:noProof/>
        </w:rPr>
        <w:drawing>
          <wp:inline distT="0" distB="0" distL="0" distR="0">
            <wp:extent cx="2370810" cy="2011680"/>
            <wp:effectExtent l="19050" t="0" r="0" b="0"/>
            <wp:docPr id="1" name="图片 1" descr="C:\Users\xuemeijin\Downloads\106683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xuemeijin\Downloads\1066831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3812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01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7E05">
        <w:rPr>
          <w:rFonts w:ascii="仿宋_GB2312" w:eastAsia="仿宋_GB2312" w:hint="eastAsia"/>
          <w:noProof/>
        </w:rPr>
        <w:drawing>
          <wp:inline distT="0" distB="0" distL="0" distR="0">
            <wp:extent cx="2483383" cy="2048256"/>
            <wp:effectExtent l="19050" t="0" r="0" b="0"/>
            <wp:docPr id="2" name="图片 2" descr="C:\Users\xuemeijin\Downloads\1443234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uemeijin\Downloads\1443234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8362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05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5E" w:rsidRPr="006D1364" w:rsidRDefault="00020891" w:rsidP="006D1364">
      <w:pPr>
        <w:pStyle w:val="a5"/>
        <w:ind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（</w:t>
      </w:r>
      <w:r w:rsidR="00B709C2">
        <w:rPr>
          <w:rFonts w:ascii="仿宋_GB2312" w:eastAsia="仿宋_GB2312" w:hAnsiTheme="minorEastAsia" w:cstheme="minorEastAsia" w:hint="eastAsia"/>
          <w:sz w:val="30"/>
          <w:szCs w:val="30"/>
        </w:rPr>
        <w:t>三</w:t>
      </w: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）加入集团组织机构：</w:t>
      </w:r>
      <w:r w:rsidR="00CB5CF4" w:rsidRPr="00B97E05">
        <w:rPr>
          <w:rFonts w:ascii="仿宋_GB2312" w:eastAsia="仿宋_GB2312" w:hAnsiTheme="minorEastAsia" w:cstheme="minorEastAsia" w:hint="eastAsia"/>
          <w:sz w:val="30"/>
          <w:szCs w:val="30"/>
        </w:rPr>
        <w:t>可在家园中点击任意一个快捷图标弹出绑定单位的弹框，点击“去加入”，可在单位</w:t>
      </w: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列表中先搜索</w:t>
      </w:r>
      <w:r w:rsidR="00A26769" w:rsidRPr="00B97E05">
        <w:rPr>
          <w:rFonts w:ascii="仿宋_GB2312" w:eastAsia="仿宋_GB2312" w:hAnsiTheme="minorEastAsia" w:cstheme="minorEastAsia" w:hint="eastAsia"/>
          <w:b/>
          <w:sz w:val="30"/>
          <w:szCs w:val="30"/>
        </w:rPr>
        <w:t>“中国建材集团有限公司”</w:t>
      </w: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后绑定</w:t>
      </w:r>
      <w:r w:rsidR="00EE7D8D">
        <w:rPr>
          <w:rFonts w:ascii="仿宋_GB2312" w:eastAsia="仿宋_GB2312" w:hAnsiTheme="minorEastAsia" w:cstheme="minorEastAsia" w:hint="eastAsia"/>
          <w:sz w:val="30"/>
          <w:szCs w:val="30"/>
        </w:rPr>
        <w:t>。</w:t>
      </w:r>
      <w:r w:rsidR="00F70D65" w:rsidRPr="00B97E05">
        <w:rPr>
          <w:rFonts w:ascii="仿宋_GB2312" w:eastAsia="仿宋_GB2312" w:hAnsiTheme="minorEastAsia" w:cstheme="minorEastAsia" w:hint="eastAsia"/>
          <w:sz w:val="30"/>
          <w:szCs w:val="30"/>
        </w:rPr>
        <w:t>绑定完成后，即可开始答题。</w:t>
      </w:r>
      <w:r w:rsidR="00A26769" w:rsidRPr="00B97E05">
        <w:rPr>
          <w:rFonts w:ascii="仿宋_GB2312" w:eastAsia="仿宋_GB2312" w:hAnsiTheme="minorEastAsia" w:cstheme="minorEastAsia" w:hint="eastAsia"/>
          <w:b/>
          <w:sz w:val="30"/>
          <w:szCs w:val="30"/>
        </w:rPr>
        <w:t>注意：目前本平台只设置了集团公司及各二级企业</w:t>
      </w:r>
      <w:r w:rsidR="00B6331C">
        <w:rPr>
          <w:rFonts w:ascii="仿宋_GB2312" w:eastAsia="仿宋_GB2312" w:hAnsiTheme="minorEastAsia" w:cstheme="minorEastAsia" w:hint="eastAsia"/>
          <w:b/>
          <w:sz w:val="30"/>
          <w:szCs w:val="30"/>
        </w:rPr>
        <w:t>（其中中国建材股份和中国建材总院设置了三级公司）</w:t>
      </w:r>
      <w:r w:rsidR="00A26769" w:rsidRPr="00B97E05">
        <w:rPr>
          <w:rFonts w:ascii="仿宋_GB2312" w:eastAsia="仿宋_GB2312" w:hAnsiTheme="minorEastAsia" w:cstheme="minorEastAsia" w:hint="eastAsia"/>
          <w:b/>
          <w:sz w:val="30"/>
          <w:szCs w:val="30"/>
        </w:rPr>
        <w:t>，请各企业按照企业组织架构进行绑定，以免分数</w:t>
      </w:r>
      <w:r w:rsidR="00325D66" w:rsidRPr="00B97E05">
        <w:rPr>
          <w:rFonts w:ascii="仿宋_GB2312" w:eastAsia="仿宋_GB2312" w:hAnsiTheme="minorEastAsia" w:cstheme="minorEastAsia" w:hint="eastAsia"/>
          <w:b/>
          <w:sz w:val="30"/>
          <w:szCs w:val="30"/>
        </w:rPr>
        <w:t>误计</w:t>
      </w:r>
      <w:r w:rsidR="00CB5CF4" w:rsidRPr="00B97E05">
        <w:rPr>
          <w:rFonts w:ascii="仿宋_GB2312" w:eastAsia="仿宋_GB2312" w:hAnsiTheme="minorEastAsia" w:cstheme="minorEastAsia" w:hint="eastAsia"/>
          <w:b/>
          <w:sz w:val="30"/>
          <w:szCs w:val="30"/>
        </w:rPr>
        <w:t>。</w:t>
      </w:r>
    </w:p>
    <w:p w:rsidR="00B3075E" w:rsidRPr="00B97E05" w:rsidRDefault="00B3075E" w:rsidP="00B3075E">
      <w:pPr>
        <w:pStyle w:val="a5"/>
        <w:ind w:firstLine="600"/>
        <w:rPr>
          <w:rFonts w:ascii="仿宋_GB2312" w:eastAsia="仿宋_GB2312" w:hAnsiTheme="minorEastAsia" w:cstheme="minorEastAsia"/>
          <w:sz w:val="30"/>
          <w:szCs w:val="30"/>
        </w:rPr>
      </w:pP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（</w:t>
      </w:r>
      <w:r w:rsidR="00B709C2">
        <w:rPr>
          <w:rFonts w:ascii="仿宋_GB2312" w:eastAsia="仿宋_GB2312" w:hAnsiTheme="minorEastAsia" w:cstheme="minorEastAsia" w:hint="eastAsia"/>
          <w:sz w:val="30"/>
          <w:szCs w:val="30"/>
        </w:rPr>
        <w:t>四</w:t>
      </w: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）在家园中有三张广告轮播图，依次点击后可查看不同的内容，点击图一，可跳转至安监总局答题页面进行答题</w:t>
      </w:r>
      <w:r w:rsidRPr="003A13B6">
        <w:rPr>
          <w:rFonts w:ascii="仿宋_GB2312" w:eastAsia="仿宋_GB2312" w:hAnsiTheme="minorEastAsia" w:cstheme="minorEastAsia" w:hint="eastAsia"/>
          <w:sz w:val="30"/>
          <w:szCs w:val="30"/>
        </w:rPr>
        <w:t>，</w:t>
      </w:r>
      <w:r w:rsidRPr="003A13B6">
        <w:rPr>
          <w:rFonts w:ascii="仿宋_GB2312" w:eastAsia="仿宋_GB2312" w:hAnsiTheme="minorEastAsia" w:cstheme="minorEastAsia" w:hint="eastAsia"/>
          <w:b/>
          <w:sz w:val="30"/>
          <w:szCs w:val="30"/>
        </w:rPr>
        <w:t>答题仅需选择企业</w:t>
      </w:r>
      <w:r w:rsidR="00A02822">
        <w:rPr>
          <w:rFonts w:ascii="仿宋_GB2312" w:eastAsia="仿宋_GB2312" w:hAnsiTheme="minorEastAsia" w:cstheme="minorEastAsia" w:hint="eastAsia"/>
          <w:b/>
          <w:sz w:val="30"/>
          <w:szCs w:val="30"/>
        </w:rPr>
        <w:t>（中国建材集团有限公司）</w:t>
      </w:r>
      <w:r w:rsidRPr="003A13B6">
        <w:rPr>
          <w:rFonts w:ascii="仿宋_GB2312" w:eastAsia="仿宋_GB2312" w:hAnsiTheme="minorEastAsia" w:cstheme="minorEastAsia" w:hint="eastAsia"/>
          <w:b/>
          <w:sz w:val="30"/>
          <w:szCs w:val="30"/>
        </w:rPr>
        <w:t>，不必选择地区</w:t>
      </w: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；点击图二，可跳转至app练习页面，海量题库任意练习</w:t>
      </w:r>
      <w:r>
        <w:rPr>
          <w:rFonts w:ascii="仿宋_GB2312" w:eastAsia="仿宋_GB2312" w:hAnsiTheme="minorEastAsia" w:cstheme="minorEastAsia" w:hint="eastAsia"/>
          <w:sz w:val="30"/>
          <w:szCs w:val="30"/>
        </w:rPr>
        <w:t>，</w:t>
      </w:r>
      <w:r w:rsidRPr="00E434F3">
        <w:rPr>
          <w:rFonts w:ascii="仿宋_GB2312" w:eastAsia="仿宋_GB2312" w:hAnsiTheme="minorEastAsia" w:cstheme="minorEastAsia" w:hint="eastAsia"/>
          <w:b/>
          <w:sz w:val="30"/>
          <w:szCs w:val="30"/>
        </w:rPr>
        <w:t>练习后可获得一次答题机会</w:t>
      </w:r>
      <w:r w:rsidRPr="00B97E05">
        <w:rPr>
          <w:rFonts w:ascii="仿宋_GB2312" w:eastAsia="仿宋_GB2312" w:hAnsiTheme="minorEastAsia" w:cstheme="minorEastAsia" w:hint="eastAsia"/>
          <w:sz w:val="30"/>
          <w:szCs w:val="30"/>
        </w:rPr>
        <w:t>；点击图三，可跳转至安全月视频页面，安全月教育视频在线观看，注意只有绑定了单位的员工才可查看安全月视频宣传片。</w:t>
      </w:r>
    </w:p>
    <w:p w:rsidR="00CB5CF4" w:rsidRPr="0030355B" w:rsidRDefault="00B57071" w:rsidP="0030355B">
      <w:pPr>
        <w:ind w:firstLineChars="200" w:firstLine="600"/>
        <w:jc w:val="left"/>
        <w:rPr>
          <w:rFonts w:ascii="仿宋_GB2312" w:eastAsia="仿宋_GB2312" w:hAnsiTheme="minorEastAsia" w:cstheme="minorEastAsia"/>
          <w:sz w:val="30"/>
          <w:szCs w:val="30"/>
        </w:rPr>
      </w:pPr>
      <w:r w:rsidRPr="00E24E03">
        <w:rPr>
          <w:rFonts w:ascii="仿宋_GB2312" w:eastAsia="仿宋_GB2312" w:hAnsiTheme="minorEastAsia" w:cstheme="minorEastAsia"/>
          <w:sz w:val="30"/>
          <w:szCs w:val="30"/>
        </w:rPr>
        <w:t>如有</w:t>
      </w:r>
      <w:r w:rsidR="00E24E03">
        <w:rPr>
          <w:rFonts w:ascii="仿宋_GB2312" w:eastAsia="仿宋_GB2312" w:hAnsiTheme="minorEastAsia" w:cstheme="minorEastAsia"/>
          <w:sz w:val="30"/>
          <w:szCs w:val="30"/>
        </w:rPr>
        <w:t>疑问</w:t>
      </w:r>
      <w:r w:rsidRPr="00E24E03">
        <w:rPr>
          <w:rFonts w:ascii="仿宋_GB2312" w:eastAsia="仿宋_GB2312" w:hAnsiTheme="minorEastAsia" w:cstheme="minorEastAsia"/>
          <w:sz w:val="30"/>
          <w:szCs w:val="30"/>
        </w:rPr>
        <w:t>请联系：支跃</w:t>
      </w:r>
      <w:r w:rsidRPr="00E24E03">
        <w:rPr>
          <w:rFonts w:ascii="仿宋_GB2312" w:eastAsia="仿宋_GB2312" w:hAnsiTheme="minorEastAsia" w:cstheme="minorEastAsia" w:hint="eastAsia"/>
          <w:sz w:val="30"/>
          <w:szCs w:val="30"/>
        </w:rPr>
        <w:t xml:space="preserve">  18513668660  </w:t>
      </w:r>
      <w:r w:rsidR="00755393">
        <w:rPr>
          <w:rFonts w:ascii="仿宋_GB2312" w:eastAsia="仿宋_GB2312" w:hAnsiTheme="minorEastAsia" w:cstheme="minorEastAsia" w:hint="eastAsia"/>
          <w:sz w:val="30"/>
          <w:szCs w:val="30"/>
        </w:rPr>
        <w:t>010-</w:t>
      </w:r>
      <w:r w:rsidRPr="00E24E03">
        <w:rPr>
          <w:rFonts w:ascii="仿宋_GB2312" w:eastAsia="仿宋_GB2312" w:hAnsiTheme="minorEastAsia" w:cstheme="minorEastAsia" w:hint="eastAsia"/>
          <w:sz w:val="30"/>
          <w:szCs w:val="30"/>
        </w:rPr>
        <w:t>68138137</w:t>
      </w:r>
    </w:p>
    <w:p w:rsidR="0036734D" w:rsidRPr="00CB5CF4" w:rsidRDefault="0036734D"/>
    <w:sectPr w:rsidR="0036734D" w:rsidRPr="00CB5CF4" w:rsidSect="0063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93" w:rsidRDefault="00E92F93" w:rsidP="00CB5CF4">
      <w:r>
        <w:separator/>
      </w:r>
    </w:p>
  </w:endnote>
  <w:endnote w:type="continuationSeparator" w:id="1">
    <w:p w:rsidR="00E92F93" w:rsidRDefault="00E92F93" w:rsidP="00CB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93" w:rsidRDefault="00E92F93" w:rsidP="00CB5CF4">
      <w:r>
        <w:separator/>
      </w:r>
    </w:p>
  </w:footnote>
  <w:footnote w:type="continuationSeparator" w:id="1">
    <w:p w:rsidR="00E92F93" w:rsidRDefault="00E92F93" w:rsidP="00CB5C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CF4"/>
    <w:rsid w:val="00020891"/>
    <w:rsid w:val="0002725E"/>
    <w:rsid w:val="00031382"/>
    <w:rsid w:val="0009456D"/>
    <w:rsid w:val="000E3364"/>
    <w:rsid w:val="00161A48"/>
    <w:rsid w:val="00193E32"/>
    <w:rsid w:val="002660B9"/>
    <w:rsid w:val="00274BE0"/>
    <w:rsid w:val="002D73EF"/>
    <w:rsid w:val="0030355B"/>
    <w:rsid w:val="00306BFA"/>
    <w:rsid w:val="00325D66"/>
    <w:rsid w:val="0036734D"/>
    <w:rsid w:val="003728D1"/>
    <w:rsid w:val="003A13B6"/>
    <w:rsid w:val="004027C1"/>
    <w:rsid w:val="00460987"/>
    <w:rsid w:val="00603802"/>
    <w:rsid w:val="0064628C"/>
    <w:rsid w:val="006D1364"/>
    <w:rsid w:val="00755393"/>
    <w:rsid w:val="00764892"/>
    <w:rsid w:val="007A39DB"/>
    <w:rsid w:val="00843CFF"/>
    <w:rsid w:val="008F49FC"/>
    <w:rsid w:val="009214FC"/>
    <w:rsid w:val="0096450B"/>
    <w:rsid w:val="00981E6F"/>
    <w:rsid w:val="009A503C"/>
    <w:rsid w:val="009F2E8B"/>
    <w:rsid w:val="00A02822"/>
    <w:rsid w:val="00A05C65"/>
    <w:rsid w:val="00A26769"/>
    <w:rsid w:val="00AB19AC"/>
    <w:rsid w:val="00AF7149"/>
    <w:rsid w:val="00B3075E"/>
    <w:rsid w:val="00B57071"/>
    <w:rsid w:val="00B6331C"/>
    <w:rsid w:val="00B709C2"/>
    <w:rsid w:val="00B97E05"/>
    <w:rsid w:val="00C425A3"/>
    <w:rsid w:val="00C87B49"/>
    <w:rsid w:val="00CB5CF4"/>
    <w:rsid w:val="00D87032"/>
    <w:rsid w:val="00DB1ABA"/>
    <w:rsid w:val="00DD49BD"/>
    <w:rsid w:val="00DF116F"/>
    <w:rsid w:val="00E10C73"/>
    <w:rsid w:val="00E24E03"/>
    <w:rsid w:val="00E434F3"/>
    <w:rsid w:val="00E60790"/>
    <w:rsid w:val="00E75D08"/>
    <w:rsid w:val="00E913C3"/>
    <w:rsid w:val="00E92F93"/>
    <w:rsid w:val="00EE7D8D"/>
    <w:rsid w:val="00EF1E60"/>
    <w:rsid w:val="00F70D65"/>
    <w:rsid w:val="00FB5A1B"/>
    <w:rsid w:val="00FD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C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CF4"/>
    <w:rPr>
      <w:sz w:val="18"/>
      <w:szCs w:val="18"/>
    </w:rPr>
  </w:style>
  <w:style w:type="paragraph" w:styleId="a5">
    <w:name w:val="List Paragraph"/>
    <w:basedOn w:val="a"/>
    <w:uiPriority w:val="34"/>
    <w:qFormat/>
    <w:rsid w:val="00CB5CF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B5CF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B5C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44</cp:revision>
  <cp:lastPrinted>2018-06-01T04:38:00Z</cp:lastPrinted>
  <dcterms:created xsi:type="dcterms:W3CDTF">2018-05-31T06:13:00Z</dcterms:created>
  <dcterms:modified xsi:type="dcterms:W3CDTF">2018-06-01T04:38:00Z</dcterms:modified>
</cp:coreProperties>
</file>